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2DE1" w:rsidRPr="00EF036C" w:rsidRDefault="00022DE1" w:rsidP="00022DE1">
      <w:pPr>
        <w:pBdr>
          <w:top w:val="nil"/>
          <w:left w:val="nil"/>
          <w:bottom w:val="nil"/>
          <w:right w:val="nil"/>
          <w:between w:val="nil"/>
        </w:pBdr>
        <w:spacing w:line="276" w:lineRule="auto"/>
        <w:jc w:val="both"/>
        <w:rPr>
          <w:rFonts w:ascii="Comic Sans MS" w:eastAsia="Comic Sans MS" w:hAnsi="Comic Sans MS" w:cs="Comic Sans MS"/>
          <w:sz w:val="16"/>
          <w:szCs w:val="16"/>
          <w:u w:val="single"/>
        </w:rPr>
      </w:pPr>
    </w:p>
    <w:p w:rsidR="00022DE1" w:rsidRPr="00EF036C" w:rsidRDefault="00022DE1" w:rsidP="00022DE1">
      <w:pPr>
        <w:pBdr>
          <w:top w:val="nil"/>
          <w:left w:val="nil"/>
          <w:bottom w:val="nil"/>
          <w:right w:val="nil"/>
          <w:between w:val="nil"/>
        </w:pBdr>
        <w:spacing w:line="276" w:lineRule="auto"/>
        <w:jc w:val="both"/>
        <w:rPr>
          <w:rFonts w:ascii="Comic Sans MS" w:eastAsia="Comic Sans MS" w:hAnsi="Comic Sans MS" w:cs="Comic Sans MS"/>
          <w:b/>
          <w:sz w:val="16"/>
          <w:szCs w:val="16"/>
        </w:rPr>
      </w:pPr>
      <w:r w:rsidRPr="00EF036C">
        <w:rPr>
          <w:rFonts w:ascii="Comic Sans MS" w:eastAsia="Comic Sans MS" w:hAnsi="Comic Sans MS" w:cs="Comic Sans MS"/>
          <w:b/>
          <w:sz w:val="16"/>
          <w:szCs w:val="16"/>
        </w:rPr>
        <w:t>QUESTION  : (</w:t>
      </w:r>
      <w:r w:rsidR="009B3DC7" w:rsidRPr="00EF036C">
        <w:rPr>
          <w:rFonts w:ascii="Comic Sans MS" w:eastAsia="Comic Sans MS" w:hAnsi="Comic Sans MS" w:cs="Comic Sans MS"/>
          <w:b/>
          <w:sz w:val="16"/>
          <w:szCs w:val="16"/>
        </w:rPr>
        <w:t>6</w:t>
      </w:r>
      <w:r w:rsidRPr="00EF036C">
        <w:rPr>
          <w:rFonts w:ascii="Comic Sans MS" w:eastAsia="Comic Sans MS" w:hAnsi="Comic Sans MS" w:cs="Comic Sans MS"/>
          <w:b/>
          <w:sz w:val="16"/>
          <w:szCs w:val="16"/>
        </w:rPr>
        <w:t xml:space="preserve"> points) :</w:t>
      </w:r>
    </w:p>
    <w:p w:rsidR="00022DE1" w:rsidRPr="00EF036C" w:rsidRDefault="00022DE1" w:rsidP="00980EFE">
      <w:pPr>
        <w:ind w:right="-1"/>
        <w:jc w:val="both"/>
        <w:rPr>
          <w:rFonts w:ascii="Comic Sans MS" w:eastAsia="Comic Sans MS" w:hAnsi="Comic Sans MS" w:cs="Comic Sans MS"/>
          <w:sz w:val="16"/>
          <w:szCs w:val="16"/>
        </w:rPr>
      </w:pPr>
    </w:p>
    <w:p w:rsidR="00022DE1" w:rsidRPr="00EF036C" w:rsidRDefault="00022DE1" w:rsidP="00815D65">
      <w:pPr>
        <w:pStyle w:val="Paragraphedeliste"/>
        <w:numPr>
          <w:ilvl w:val="0"/>
          <w:numId w:val="14"/>
        </w:numPr>
        <w:pBdr>
          <w:top w:val="nil"/>
          <w:left w:val="nil"/>
          <w:bottom w:val="nil"/>
          <w:right w:val="nil"/>
          <w:between w:val="nil"/>
        </w:pBdr>
        <w:jc w:val="both"/>
        <w:rPr>
          <w:rFonts w:ascii="Comic Sans MS" w:eastAsia="Comic Sans MS" w:hAnsi="Comic Sans MS" w:cs="Comic Sans MS"/>
          <w:color w:val="000000"/>
          <w:sz w:val="16"/>
          <w:szCs w:val="16"/>
        </w:rPr>
      </w:pPr>
      <w:r w:rsidRPr="00EF036C">
        <w:rPr>
          <w:rFonts w:ascii="Comic Sans MS" w:eastAsia="Comic Sans MS" w:hAnsi="Comic Sans MS" w:cs="Comic Sans MS"/>
          <w:color w:val="000000"/>
          <w:sz w:val="16"/>
          <w:szCs w:val="16"/>
        </w:rPr>
        <w:t xml:space="preserve">En quoi la ventilation est-elle modifiée chez le plongeur en immersion avec </w:t>
      </w:r>
      <w:r w:rsidR="001E2F51" w:rsidRPr="00EF036C">
        <w:rPr>
          <w:rFonts w:ascii="Comic Sans MS" w:eastAsia="Comic Sans MS" w:hAnsi="Comic Sans MS" w:cs="Comic Sans MS"/>
          <w:color w:val="000000"/>
          <w:sz w:val="16"/>
          <w:szCs w:val="16"/>
        </w:rPr>
        <w:t>scaphandre ?</w:t>
      </w:r>
      <w:r w:rsidRPr="00EF036C">
        <w:rPr>
          <w:rFonts w:ascii="Comic Sans MS" w:eastAsia="Comic Sans MS" w:hAnsi="Comic Sans MS" w:cs="Comic Sans MS"/>
          <w:color w:val="000000"/>
          <w:sz w:val="16"/>
          <w:szCs w:val="16"/>
        </w:rPr>
        <w:t xml:space="preserve"> (</w:t>
      </w:r>
      <w:r w:rsidR="009B3DC7" w:rsidRPr="00EF036C">
        <w:rPr>
          <w:rFonts w:ascii="Comic Sans MS" w:eastAsia="Comic Sans MS" w:hAnsi="Comic Sans MS" w:cs="Comic Sans MS"/>
          <w:color w:val="000000"/>
          <w:sz w:val="16"/>
          <w:szCs w:val="16"/>
        </w:rPr>
        <w:t>1,5</w:t>
      </w:r>
      <w:r w:rsidRPr="00EF036C">
        <w:rPr>
          <w:rFonts w:ascii="Comic Sans MS" w:eastAsia="Comic Sans MS" w:hAnsi="Comic Sans MS" w:cs="Comic Sans MS"/>
          <w:color w:val="000000"/>
          <w:sz w:val="16"/>
          <w:szCs w:val="16"/>
        </w:rPr>
        <w:t xml:space="preserve"> pts)</w:t>
      </w:r>
    </w:p>
    <w:p w:rsidR="00022DE1" w:rsidRPr="00EF036C" w:rsidRDefault="00022DE1" w:rsidP="00022DE1">
      <w:pPr>
        <w:jc w:val="both"/>
        <w:rPr>
          <w:rFonts w:ascii="Comic Sans MS" w:eastAsia="Comic Sans MS" w:hAnsi="Comic Sans MS" w:cs="Comic Sans MS"/>
          <w:i/>
          <w:color w:val="0000FF"/>
          <w:sz w:val="16"/>
          <w:szCs w:val="16"/>
        </w:rPr>
      </w:pPr>
      <w:r w:rsidRPr="00EF036C">
        <w:rPr>
          <w:rFonts w:ascii="Comic Sans MS" w:eastAsia="Comic Sans MS" w:hAnsi="Comic Sans MS" w:cs="Comic Sans MS"/>
          <w:i/>
          <w:color w:val="0000FF"/>
          <w:sz w:val="16"/>
          <w:szCs w:val="16"/>
        </w:rPr>
        <w:t>En immersion, la ventilation se modifie aussi bien du fait de l’augmentation de la pression ambiante que du fait de l’équipement du plongeur.</w:t>
      </w:r>
    </w:p>
    <w:p w:rsidR="00022DE1" w:rsidRPr="00EF036C" w:rsidRDefault="00022DE1" w:rsidP="00815D65">
      <w:pPr>
        <w:numPr>
          <w:ilvl w:val="0"/>
          <w:numId w:val="20"/>
        </w:numPr>
        <w:pBdr>
          <w:top w:val="nil"/>
          <w:left w:val="nil"/>
          <w:bottom w:val="nil"/>
          <w:right w:val="nil"/>
          <w:between w:val="nil"/>
        </w:pBdr>
        <w:ind w:left="567" w:hanging="152"/>
        <w:jc w:val="both"/>
        <w:rPr>
          <w:rFonts w:ascii="Comic Sans MS" w:eastAsia="Comic Sans MS" w:hAnsi="Comic Sans MS" w:cs="Comic Sans MS"/>
          <w:i/>
          <w:color w:val="0000FF"/>
          <w:sz w:val="16"/>
          <w:szCs w:val="16"/>
        </w:rPr>
      </w:pPr>
      <w:r w:rsidRPr="00EF036C">
        <w:rPr>
          <w:rFonts w:ascii="Comic Sans MS" w:eastAsia="Comic Sans MS" w:hAnsi="Comic Sans MS" w:cs="Comic Sans MS"/>
          <w:i/>
          <w:color w:val="0000FF"/>
          <w:sz w:val="16"/>
          <w:szCs w:val="16"/>
        </w:rPr>
        <w:t>Le fait de respirer sur un détendeur, rend l’expiration active. L’organisme met donc en jeu ses muscles respiratoires, lors de l’expiration.</w:t>
      </w:r>
      <w:r w:rsidR="00EC2371" w:rsidRPr="00EF036C">
        <w:rPr>
          <w:rFonts w:ascii="Comic Sans MS" w:eastAsia="Comic Sans MS" w:hAnsi="Comic Sans MS" w:cs="Comic Sans MS"/>
          <w:i/>
          <w:color w:val="0000FF"/>
          <w:sz w:val="16"/>
          <w:szCs w:val="16"/>
        </w:rPr>
        <w:t xml:space="preserve"> (0,5 pt)</w:t>
      </w:r>
    </w:p>
    <w:p w:rsidR="00022DE1" w:rsidRPr="00EF036C" w:rsidRDefault="00022DE1" w:rsidP="00815D65">
      <w:pPr>
        <w:numPr>
          <w:ilvl w:val="0"/>
          <w:numId w:val="20"/>
        </w:numPr>
        <w:pBdr>
          <w:top w:val="nil"/>
          <w:left w:val="nil"/>
          <w:bottom w:val="nil"/>
          <w:right w:val="nil"/>
          <w:between w:val="nil"/>
        </w:pBdr>
        <w:ind w:left="567" w:hanging="152"/>
        <w:jc w:val="both"/>
        <w:rPr>
          <w:rFonts w:ascii="Comic Sans MS" w:eastAsia="Comic Sans MS" w:hAnsi="Comic Sans MS" w:cs="Comic Sans MS"/>
          <w:i/>
          <w:color w:val="0000FF"/>
          <w:sz w:val="16"/>
          <w:szCs w:val="16"/>
        </w:rPr>
      </w:pPr>
      <w:r w:rsidRPr="00EF036C">
        <w:rPr>
          <w:rFonts w:ascii="Comic Sans MS" w:eastAsia="Comic Sans MS" w:hAnsi="Comic Sans MS" w:cs="Comic Sans MS"/>
          <w:i/>
          <w:color w:val="0000FF"/>
          <w:sz w:val="16"/>
          <w:szCs w:val="16"/>
        </w:rPr>
        <w:t xml:space="preserve">L’augmentation de la </w:t>
      </w:r>
      <w:r w:rsidR="001E2F51" w:rsidRPr="00EF036C">
        <w:rPr>
          <w:rFonts w:ascii="Comic Sans MS" w:eastAsia="Comic Sans MS" w:hAnsi="Comic Sans MS" w:cs="Comic Sans MS"/>
          <w:i/>
          <w:color w:val="0000FF"/>
          <w:sz w:val="16"/>
          <w:szCs w:val="16"/>
        </w:rPr>
        <w:t>masse volumique</w:t>
      </w:r>
      <w:r w:rsidRPr="00EF036C">
        <w:rPr>
          <w:rFonts w:ascii="Comic Sans MS" w:eastAsia="Comic Sans MS" w:hAnsi="Comic Sans MS" w:cs="Comic Sans MS"/>
          <w:i/>
          <w:color w:val="0000FF"/>
          <w:sz w:val="16"/>
          <w:szCs w:val="16"/>
        </w:rPr>
        <w:t xml:space="preserve"> de l’air respiré, proportionnelle à la profondeur, provoque aussi une augmentation des efforts respiratoires (résistance à l’écoulement dans le réseau bronchique). </w:t>
      </w:r>
      <w:r w:rsidR="00EC2371" w:rsidRPr="00EF036C">
        <w:rPr>
          <w:rFonts w:ascii="Comic Sans MS" w:eastAsia="Comic Sans MS" w:hAnsi="Comic Sans MS" w:cs="Comic Sans MS"/>
          <w:i/>
          <w:color w:val="0000FF"/>
          <w:sz w:val="16"/>
          <w:szCs w:val="16"/>
        </w:rPr>
        <w:t>(0,5 pt)</w:t>
      </w:r>
    </w:p>
    <w:p w:rsidR="00022DE1" w:rsidRPr="00EF036C" w:rsidRDefault="00022DE1" w:rsidP="00815D65">
      <w:pPr>
        <w:numPr>
          <w:ilvl w:val="0"/>
          <w:numId w:val="20"/>
        </w:numPr>
        <w:pBdr>
          <w:top w:val="nil"/>
          <w:left w:val="nil"/>
          <w:bottom w:val="nil"/>
          <w:right w:val="nil"/>
          <w:between w:val="nil"/>
        </w:pBdr>
        <w:ind w:left="567" w:hanging="152"/>
        <w:jc w:val="both"/>
        <w:rPr>
          <w:rFonts w:ascii="Comic Sans MS" w:eastAsia="Comic Sans MS" w:hAnsi="Comic Sans MS" w:cs="Comic Sans MS"/>
          <w:i/>
          <w:color w:val="0000FF"/>
          <w:sz w:val="16"/>
          <w:szCs w:val="16"/>
        </w:rPr>
      </w:pPr>
      <w:r w:rsidRPr="00EF036C">
        <w:rPr>
          <w:rFonts w:ascii="Comic Sans MS" w:eastAsia="Comic Sans MS" w:hAnsi="Comic Sans MS" w:cs="Comic Sans MS"/>
          <w:i/>
          <w:color w:val="0000FF"/>
          <w:sz w:val="16"/>
          <w:szCs w:val="16"/>
        </w:rPr>
        <w:t>Le matériel (combinaison, gilet) ainsi que la pression hydrostatique augmentent les résistances et le travail ventilatoire sur la cage thoracique pour respirer.</w:t>
      </w:r>
      <w:r w:rsidR="00EC2371" w:rsidRPr="00EF036C">
        <w:rPr>
          <w:rFonts w:ascii="Comic Sans MS" w:eastAsia="Comic Sans MS" w:hAnsi="Comic Sans MS" w:cs="Comic Sans MS"/>
          <w:i/>
          <w:color w:val="0000FF"/>
          <w:sz w:val="16"/>
          <w:szCs w:val="16"/>
        </w:rPr>
        <w:t xml:space="preserve"> (0,5 pt)</w:t>
      </w:r>
    </w:p>
    <w:p w:rsidR="00022DE1" w:rsidRPr="00EF036C" w:rsidRDefault="001E2F51" w:rsidP="00022DE1">
      <w:pPr>
        <w:pBdr>
          <w:top w:val="nil"/>
          <w:left w:val="nil"/>
          <w:bottom w:val="nil"/>
          <w:right w:val="nil"/>
          <w:between w:val="nil"/>
        </w:pBdr>
        <w:jc w:val="both"/>
        <w:rPr>
          <w:rFonts w:ascii="Comic Sans MS" w:eastAsia="Comic Sans MS" w:hAnsi="Comic Sans MS" w:cs="Comic Sans MS"/>
          <w:i/>
          <w:color w:val="0000FF"/>
          <w:sz w:val="16"/>
          <w:szCs w:val="16"/>
        </w:rPr>
      </w:pPr>
      <w:r w:rsidRPr="00EF036C">
        <w:rPr>
          <w:rFonts w:ascii="Comic Sans MS" w:eastAsia="Comic Sans MS" w:hAnsi="Comic Sans MS" w:cs="Comic Sans MS"/>
          <w:i/>
          <w:color w:val="0000FF"/>
          <w:sz w:val="16"/>
          <w:szCs w:val="16"/>
        </w:rPr>
        <w:t>L</w:t>
      </w:r>
      <w:r w:rsidR="00022DE1" w:rsidRPr="00EF036C">
        <w:rPr>
          <w:rFonts w:ascii="Comic Sans MS" w:eastAsia="Comic Sans MS" w:hAnsi="Comic Sans MS" w:cs="Comic Sans MS"/>
          <w:i/>
          <w:color w:val="0000FF"/>
          <w:sz w:val="16"/>
          <w:szCs w:val="16"/>
        </w:rPr>
        <w:t>e volume courant est déplacé vers le haut (vers le volume de Réserve Inspiratoire)</w:t>
      </w:r>
      <w:r w:rsidRPr="00EF036C">
        <w:rPr>
          <w:rFonts w:ascii="Comic Sans MS" w:eastAsia="Comic Sans MS" w:hAnsi="Comic Sans MS" w:cs="Comic Sans MS"/>
          <w:i/>
          <w:color w:val="0000FF"/>
          <w:sz w:val="16"/>
          <w:szCs w:val="16"/>
        </w:rPr>
        <w:t>, on peut assimiler un plongeur en immersion à un insuffisant respiratoire léger.</w:t>
      </w:r>
    </w:p>
    <w:p w:rsidR="00022DE1" w:rsidRPr="00EF036C" w:rsidRDefault="00022DE1" w:rsidP="00022DE1">
      <w:pPr>
        <w:pStyle w:val="Paragraphedeliste"/>
        <w:jc w:val="both"/>
        <w:rPr>
          <w:rFonts w:ascii="Comic Sans MS" w:eastAsia="Comic Sans MS" w:hAnsi="Comic Sans MS" w:cs="Comic Sans MS"/>
          <w:sz w:val="16"/>
          <w:szCs w:val="16"/>
        </w:rPr>
      </w:pPr>
    </w:p>
    <w:p w:rsidR="00022DE1" w:rsidRPr="00EF036C" w:rsidRDefault="00022DE1" w:rsidP="00815D65">
      <w:pPr>
        <w:pStyle w:val="Paragraphedeliste"/>
        <w:numPr>
          <w:ilvl w:val="0"/>
          <w:numId w:val="14"/>
        </w:numPr>
        <w:jc w:val="both"/>
        <w:rPr>
          <w:rFonts w:ascii="Comic Sans MS" w:eastAsia="Comic Sans MS" w:hAnsi="Comic Sans MS" w:cs="Comic Sans MS"/>
          <w:sz w:val="16"/>
          <w:szCs w:val="16"/>
        </w:rPr>
      </w:pPr>
      <w:r w:rsidRPr="00EF036C">
        <w:rPr>
          <w:rFonts w:ascii="Comic Sans MS" w:eastAsia="Comic Sans MS" w:hAnsi="Comic Sans MS" w:cs="Comic Sans MS"/>
          <w:color w:val="000000"/>
          <w:sz w:val="16"/>
          <w:szCs w:val="16"/>
        </w:rPr>
        <w:t>Pourquoi un essoufflement peut-il apparaître rapidement en plongée, ? (</w:t>
      </w:r>
      <w:r w:rsidR="009B3DC7" w:rsidRPr="00EF036C">
        <w:rPr>
          <w:rFonts w:ascii="Comic Sans MS" w:eastAsia="Comic Sans MS" w:hAnsi="Comic Sans MS" w:cs="Comic Sans MS"/>
          <w:color w:val="000000"/>
          <w:sz w:val="16"/>
          <w:szCs w:val="16"/>
        </w:rPr>
        <w:t>1,5</w:t>
      </w:r>
      <w:r w:rsidRPr="00EF036C">
        <w:rPr>
          <w:rFonts w:ascii="Comic Sans MS" w:eastAsia="Comic Sans MS" w:hAnsi="Comic Sans MS" w:cs="Comic Sans MS"/>
          <w:color w:val="000000"/>
          <w:sz w:val="16"/>
          <w:szCs w:val="16"/>
        </w:rPr>
        <w:t xml:space="preserve"> pts)</w:t>
      </w:r>
    </w:p>
    <w:p w:rsidR="00022DE1" w:rsidRPr="00EF036C" w:rsidRDefault="00022DE1" w:rsidP="00815D65">
      <w:pPr>
        <w:numPr>
          <w:ilvl w:val="0"/>
          <w:numId w:val="15"/>
        </w:numPr>
        <w:ind w:right="-1" w:hanging="152"/>
        <w:jc w:val="both"/>
        <w:rPr>
          <w:rFonts w:ascii="Comic Sans MS" w:eastAsia="Comic Sans MS" w:hAnsi="Comic Sans MS" w:cs="Comic Sans MS"/>
          <w:i/>
          <w:color w:val="0000FF"/>
          <w:sz w:val="16"/>
          <w:szCs w:val="16"/>
        </w:rPr>
      </w:pPr>
      <w:r w:rsidRPr="00EF036C">
        <w:rPr>
          <w:rFonts w:ascii="Comic Sans MS" w:eastAsia="Comic Sans MS" w:hAnsi="Comic Sans MS" w:cs="Comic Sans MS"/>
          <w:i/>
          <w:color w:val="0000FF"/>
          <w:sz w:val="16"/>
          <w:szCs w:val="16"/>
        </w:rPr>
        <w:t>L’insuffisance de la ventilation alvéolaire, due à la masse volumique de l’air ambiant et à une adaptation insuffisante provoquent une augmentation du CO2 alvéolaire. Cette augmentation produit une diminution du gradient d’élimination, donc une hypercapnie (augmentation du taux de CO2 dans le sang). (0,5 pt)</w:t>
      </w:r>
    </w:p>
    <w:p w:rsidR="00022DE1" w:rsidRPr="00EF036C" w:rsidRDefault="00022DE1" w:rsidP="00815D65">
      <w:pPr>
        <w:numPr>
          <w:ilvl w:val="0"/>
          <w:numId w:val="16"/>
        </w:numPr>
        <w:ind w:hanging="152"/>
        <w:jc w:val="both"/>
        <w:rPr>
          <w:rFonts w:ascii="Comic Sans MS" w:eastAsia="Comic Sans MS" w:hAnsi="Comic Sans MS" w:cs="Comic Sans MS"/>
          <w:i/>
          <w:color w:val="0000FF"/>
          <w:sz w:val="16"/>
          <w:szCs w:val="16"/>
        </w:rPr>
      </w:pPr>
      <w:r w:rsidRPr="00EF036C">
        <w:rPr>
          <w:rFonts w:ascii="Comic Sans MS" w:eastAsia="Comic Sans MS" w:hAnsi="Comic Sans MS" w:cs="Comic Sans MS"/>
          <w:i/>
          <w:color w:val="0000FF"/>
          <w:sz w:val="16"/>
          <w:szCs w:val="16"/>
        </w:rPr>
        <w:t>En cas d’hypercapnie, le centre de commande de la respiration (bulbe rachidien) va augmenter la fréquence ventilatoire (inspiration) dans le but de purger le CO2 efficacement. (0,5 pt)</w:t>
      </w:r>
    </w:p>
    <w:p w:rsidR="00022DE1" w:rsidRPr="00EF036C" w:rsidRDefault="00022DE1" w:rsidP="00815D65">
      <w:pPr>
        <w:numPr>
          <w:ilvl w:val="0"/>
          <w:numId w:val="17"/>
        </w:numPr>
        <w:ind w:hanging="152"/>
        <w:jc w:val="both"/>
        <w:rPr>
          <w:rFonts w:ascii="Comic Sans MS" w:hAnsi="Comic Sans MS"/>
          <w:color w:val="0432FF"/>
          <w:sz w:val="16"/>
          <w:szCs w:val="16"/>
        </w:rPr>
      </w:pPr>
      <w:r w:rsidRPr="00EF036C">
        <w:rPr>
          <w:rFonts w:ascii="Comic Sans MS" w:eastAsia="Comic Sans MS" w:hAnsi="Comic Sans MS" w:cs="Comic Sans MS"/>
          <w:i/>
          <w:color w:val="0000FF"/>
          <w:sz w:val="16"/>
          <w:szCs w:val="16"/>
        </w:rPr>
        <w:t>L’équilibre est maintenu, mais devient précaire. Tout événement qui va solliciter des muscles (froid, stress, effort, exercices…) va augmenter la production de CO2. L’organisme ne peut plus s’adapter, c’est le début de l’essoufflement.</w:t>
      </w:r>
      <w:r w:rsidRPr="00EF036C">
        <w:rPr>
          <w:rFonts w:ascii="Comic Sans MS" w:eastAsia="Comic Sans MS" w:hAnsi="Comic Sans MS" w:cs="Comic Sans MS"/>
          <w:i/>
          <w:color w:val="0432FF"/>
          <w:sz w:val="16"/>
          <w:szCs w:val="16"/>
        </w:rPr>
        <w:t xml:space="preserve"> (</w:t>
      </w:r>
      <w:r w:rsidR="009B3DC7" w:rsidRPr="00EF036C">
        <w:rPr>
          <w:rFonts w:ascii="Comic Sans MS" w:eastAsia="Comic Sans MS" w:hAnsi="Comic Sans MS" w:cs="Comic Sans MS"/>
          <w:i/>
          <w:color w:val="0432FF"/>
          <w:sz w:val="16"/>
          <w:szCs w:val="16"/>
        </w:rPr>
        <w:t>0,5</w:t>
      </w:r>
      <w:r w:rsidRPr="00EF036C">
        <w:rPr>
          <w:rFonts w:ascii="Comic Sans MS" w:eastAsia="Comic Sans MS" w:hAnsi="Comic Sans MS" w:cs="Comic Sans MS"/>
          <w:i/>
          <w:color w:val="0432FF"/>
          <w:sz w:val="16"/>
          <w:szCs w:val="16"/>
        </w:rPr>
        <w:t xml:space="preserve"> pt)</w:t>
      </w:r>
    </w:p>
    <w:p w:rsidR="00022DE1" w:rsidRPr="00EF036C" w:rsidRDefault="00022DE1" w:rsidP="00022DE1">
      <w:pPr>
        <w:ind w:left="360"/>
        <w:jc w:val="both"/>
        <w:rPr>
          <w:rFonts w:ascii="Comic Sans MS" w:eastAsia="Comic Sans MS" w:hAnsi="Comic Sans MS" w:cs="Comic Sans MS"/>
          <w:color w:val="0432FF"/>
          <w:sz w:val="16"/>
          <w:szCs w:val="16"/>
        </w:rPr>
      </w:pPr>
    </w:p>
    <w:p w:rsidR="00022DE1" w:rsidRPr="00EF036C" w:rsidRDefault="00022DE1" w:rsidP="00815D65">
      <w:pPr>
        <w:pStyle w:val="Paragraphedeliste"/>
        <w:numPr>
          <w:ilvl w:val="0"/>
          <w:numId w:val="14"/>
        </w:numPr>
        <w:ind w:right="-1"/>
        <w:jc w:val="both"/>
        <w:rPr>
          <w:rFonts w:ascii="Comic Sans MS" w:eastAsia="Comic Sans MS" w:hAnsi="Comic Sans MS" w:cs="Comic Sans MS"/>
          <w:sz w:val="16"/>
          <w:szCs w:val="16"/>
        </w:rPr>
      </w:pPr>
      <w:r w:rsidRPr="00EF036C">
        <w:rPr>
          <w:rFonts w:ascii="Comic Sans MS" w:eastAsia="Comic Sans MS" w:hAnsi="Comic Sans MS" w:cs="Comic Sans MS"/>
          <w:color w:val="000000"/>
          <w:sz w:val="16"/>
          <w:szCs w:val="16"/>
        </w:rPr>
        <w:t>L’essoufflement favorise d’autres accidents ; lesquels ? (1 pt)</w:t>
      </w:r>
    </w:p>
    <w:p w:rsidR="00022DE1" w:rsidRPr="00EF036C" w:rsidRDefault="00022DE1" w:rsidP="00815D65">
      <w:pPr>
        <w:numPr>
          <w:ilvl w:val="0"/>
          <w:numId w:val="17"/>
        </w:numPr>
        <w:ind w:right="-1" w:hanging="152"/>
        <w:jc w:val="both"/>
        <w:rPr>
          <w:rFonts w:ascii="Comic Sans MS" w:hAnsi="Comic Sans MS"/>
          <w:sz w:val="16"/>
          <w:szCs w:val="16"/>
        </w:rPr>
      </w:pPr>
      <w:r w:rsidRPr="00EF036C">
        <w:rPr>
          <w:rFonts w:ascii="Comic Sans MS" w:eastAsia="Comic Sans MS" w:hAnsi="Comic Sans MS" w:cs="Comic Sans MS"/>
          <w:i/>
          <w:color w:val="0000FF"/>
          <w:sz w:val="16"/>
          <w:szCs w:val="16"/>
        </w:rPr>
        <w:t xml:space="preserve">ADD : perturbations des échanges gazeux </w:t>
      </w:r>
      <w:r w:rsidR="008C0F21" w:rsidRPr="00EF036C">
        <w:rPr>
          <w:rFonts w:ascii="Comic Sans MS" w:eastAsia="Comic Sans MS" w:hAnsi="Comic Sans MS" w:cs="Comic Sans MS"/>
          <w:i/>
          <w:color w:val="0000FF"/>
          <w:sz w:val="16"/>
          <w:szCs w:val="16"/>
        </w:rPr>
        <w:t>dues</w:t>
      </w:r>
      <w:r w:rsidR="00B260CC" w:rsidRPr="00EF036C">
        <w:rPr>
          <w:rFonts w:ascii="Comic Sans MS" w:eastAsia="Comic Sans MS" w:hAnsi="Comic Sans MS" w:cs="Comic Sans MS"/>
          <w:i/>
          <w:color w:val="0000FF"/>
          <w:sz w:val="16"/>
          <w:szCs w:val="16"/>
        </w:rPr>
        <w:t xml:space="preserve"> au</w:t>
      </w:r>
      <w:r w:rsidRPr="00EF036C">
        <w:rPr>
          <w:rFonts w:ascii="Comic Sans MS" w:eastAsia="Comic Sans MS" w:hAnsi="Comic Sans MS" w:cs="Comic Sans MS"/>
          <w:i/>
          <w:color w:val="0000FF"/>
          <w:sz w:val="16"/>
          <w:szCs w:val="16"/>
        </w:rPr>
        <w:t xml:space="preserve"> micronoyaux gazeux engendrés.</w:t>
      </w:r>
    </w:p>
    <w:p w:rsidR="00022DE1" w:rsidRPr="00EF036C" w:rsidRDefault="00022DE1" w:rsidP="00815D65">
      <w:pPr>
        <w:numPr>
          <w:ilvl w:val="0"/>
          <w:numId w:val="19"/>
        </w:numPr>
        <w:ind w:right="-1" w:hanging="152"/>
        <w:jc w:val="both"/>
        <w:rPr>
          <w:rFonts w:ascii="Comic Sans MS" w:hAnsi="Comic Sans MS"/>
          <w:sz w:val="16"/>
          <w:szCs w:val="16"/>
        </w:rPr>
      </w:pPr>
      <w:r w:rsidRPr="00EF036C">
        <w:rPr>
          <w:rFonts w:ascii="Comic Sans MS" w:eastAsia="Comic Sans MS" w:hAnsi="Comic Sans MS" w:cs="Comic Sans MS"/>
          <w:i/>
          <w:color w:val="0000FF"/>
          <w:sz w:val="16"/>
          <w:szCs w:val="16"/>
        </w:rPr>
        <w:t>Surpression pulmonaire : le plongeur atteint d’un essoufflement expire difficilement. En cas de remontée « panique » (par exemple), cela augmente le risque de surpression pulmonaire.</w:t>
      </w:r>
    </w:p>
    <w:p w:rsidR="00022DE1" w:rsidRPr="00EF036C" w:rsidRDefault="00022DE1" w:rsidP="00815D65">
      <w:pPr>
        <w:numPr>
          <w:ilvl w:val="0"/>
          <w:numId w:val="19"/>
        </w:numPr>
        <w:ind w:right="-1" w:hanging="152"/>
        <w:jc w:val="both"/>
        <w:rPr>
          <w:rFonts w:ascii="Comic Sans MS" w:hAnsi="Comic Sans MS"/>
          <w:sz w:val="16"/>
          <w:szCs w:val="16"/>
        </w:rPr>
      </w:pPr>
      <w:r w:rsidRPr="00EF036C">
        <w:rPr>
          <w:rFonts w:ascii="Comic Sans MS" w:eastAsia="Comic Sans MS" w:hAnsi="Comic Sans MS" w:cs="Comic Sans MS"/>
          <w:i/>
          <w:color w:val="0000FF"/>
          <w:sz w:val="16"/>
          <w:szCs w:val="16"/>
        </w:rPr>
        <w:t>Noyade : le plongeur qui subit un essoufflement sévère a un raisonnement confus et panique. Cette panique peut l’entraîner à lâcher son détendeur et ne pouvant réaliser une apnée, à se noyer.</w:t>
      </w:r>
    </w:p>
    <w:p w:rsidR="00022DE1" w:rsidRPr="00EF036C" w:rsidRDefault="00022DE1" w:rsidP="00815D65">
      <w:pPr>
        <w:numPr>
          <w:ilvl w:val="0"/>
          <w:numId w:val="19"/>
        </w:numPr>
        <w:ind w:right="-1" w:hanging="152"/>
        <w:jc w:val="both"/>
        <w:rPr>
          <w:rFonts w:ascii="Comic Sans MS" w:hAnsi="Comic Sans MS"/>
          <w:sz w:val="16"/>
          <w:szCs w:val="16"/>
        </w:rPr>
      </w:pPr>
      <w:r w:rsidRPr="00EF036C">
        <w:rPr>
          <w:rFonts w:ascii="Comic Sans MS" w:eastAsia="Comic Sans MS" w:hAnsi="Comic Sans MS" w:cs="Comic Sans MS"/>
          <w:i/>
          <w:color w:val="0000FF"/>
          <w:sz w:val="16"/>
          <w:szCs w:val="16"/>
        </w:rPr>
        <w:t xml:space="preserve">Narcose : l’augmentation de CO2 provoquée par l’essoufflement </w:t>
      </w:r>
      <w:r w:rsidR="00B260CC" w:rsidRPr="00EF036C">
        <w:rPr>
          <w:rFonts w:ascii="Comic Sans MS" w:eastAsia="Comic Sans MS" w:hAnsi="Comic Sans MS" w:cs="Comic Sans MS"/>
          <w:i/>
          <w:color w:val="0000FF"/>
          <w:sz w:val="16"/>
          <w:szCs w:val="16"/>
        </w:rPr>
        <w:t>augmenterait</w:t>
      </w:r>
      <w:r w:rsidRPr="00EF036C">
        <w:rPr>
          <w:rFonts w:ascii="Comic Sans MS" w:eastAsia="Comic Sans MS" w:hAnsi="Comic Sans MS" w:cs="Comic Sans MS"/>
          <w:i/>
          <w:color w:val="0000FF"/>
          <w:sz w:val="16"/>
          <w:szCs w:val="16"/>
        </w:rPr>
        <w:t xml:space="preserve"> l’effet narcotique de l’azote.</w:t>
      </w:r>
    </w:p>
    <w:p w:rsidR="00022DE1" w:rsidRPr="00EF036C" w:rsidRDefault="00022DE1" w:rsidP="00022DE1">
      <w:pPr>
        <w:ind w:left="720" w:right="-1" w:hanging="152"/>
        <w:jc w:val="both"/>
        <w:rPr>
          <w:rFonts w:ascii="Comic Sans MS" w:eastAsia="Comic Sans MS" w:hAnsi="Comic Sans MS" w:cs="Comic Sans MS"/>
          <w:sz w:val="16"/>
          <w:szCs w:val="16"/>
        </w:rPr>
      </w:pPr>
      <w:r w:rsidRPr="00EF036C">
        <w:rPr>
          <w:rFonts w:ascii="Comic Sans MS" w:eastAsia="Comic Sans MS" w:hAnsi="Comic Sans MS" w:cs="Comic Sans MS"/>
          <w:i/>
          <w:color w:val="0000FF"/>
          <w:sz w:val="16"/>
          <w:szCs w:val="16"/>
        </w:rPr>
        <w:t>0,25 pt par réponse</w:t>
      </w:r>
    </w:p>
    <w:p w:rsidR="00022DE1" w:rsidRPr="00EF036C" w:rsidRDefault="00022DE1" w:rsidP="00022DE1">
      <w:pPr>
        <w:ind w:right="-1"/>
        <w:jc w:val="both"/>
        <w:rPr>
          <w:rFonts w:ascii="Comic Sans MS" w:eastAsia="Comic Sans MS" w:hAnsi="Comic Sans MS" w:cs="Comic Sans MS"/>
          <w:color w:val="0000FF"/>
          <w:sz w:val="16"/>
          <w:szCs w:val="16"/>
        </w:rPr>
      </w:pPr>
    </w:p>
    <w:p w:rsidR="00022DE1" w:rsidRPr="00EF036C" w:rsidRDefault="00022DE1" w:rsidP="00815D65">
      <w:pPr>
        <w:numPr>
          <w:ilvl w:val="0"/>
          <w:numId w:val="14"/>
        </w:numPr>
        <w:ind w:right="-1"/>
        <w:jc w:val="both"/>
        <w:rPr>
          <w:rFonts w:ascii="Comic Sans MS" w:eastAsia="Comic Sans MS" w:hAnsi="Comic Sans MS" w:cs="Comic Sans MS"/>
          <w:sz w:val="16"/>
          <w:szCs w:val="16"/>
        </w:rPr>
      </w:pPr>
      <w:r w:rsidRPr="00EF036C">
        <w:rPr>
          <w:rFonts w:ascii="Comic Sans MS" w:eastAsia="Comic Sans MS" w:hAnsi="Comic Sans MS" w:cs="Comic Sans MS"/>
          <w:sz w:val="16"/>
          <w:szCs w:val="16"/>
        </w:rPr>
        <w:t>Quelles mesures de prévention donneriez-vous à vos stagiaires pédagogiques pour diminuer le risque de survenue de cet incident à leurs élèves ? (2 pts)</w:t>
      </w:r>
    </w:p>
    <w:p w:rsidR="00022DE1" w:rsidRPr="00EF036C" w:rsidRDefault="00022DE1" w:rsidP="00815D65">
      <w:pPr>
        <w:numPr>
          <w:ilvl w:val="0"/>
          <w:numId w:val="18"/>
        </w:numPr>
        <w:ind w:right="-1" w:hanging="152"/>
        <w:jc w:val="both"/>
        <w:rPr>
          <w:rFonts w:ascii="Comic Sans MS" w:hAnsi="Comic Sans MS"/>
          <w:sz w:val="16"/>
          <w:szCs w:val="16"/>
        </w:rPr>
      </w:pPr>
      <w:r w:rsidRPr="00EF036C">
        <w:rPr>
          <w:rFonts w:ascii="Comic Sans MS" w:eastAsia="Comic Sans MS" w:hAnsi="Comic Sans MS" w:cs="Comic Sans MS"/>
          <w:i/>
          <w:color w:val="0000FF"/>
          <w:sz w:val="16"/>
          <w:szCs w:val="16"/>
        </w:rPr>
        <w:t>Plonger dans des conditions favorables en général (condition physique, milieu) visant à diminuer les conditions de stress</w:t>
      </w:r>
    </w:p>
    <w:p w:rsidR="00022DE1" w:rsidRPr="00EF036C" w:rsidRDefault="00022DE1" w:rsidP="00815D65">
      <w:pPr>
        <w:numPr>
          <w:ilvl w:val="0"/>
          <w:numId w:val="18"/>
        </w:numPr>
        <w:ind w:right="-1" w:hanging="152"/>
        <w:jc w:val="both"/>
        <w:rPr>
          <w:rFonts w:ascii="Comic Sans MS" w:hAnsi="Comic Sans MS"/>
          <w:sz w:val="16"/>
          <w:szCs w:val="16"/>
        </w:rPr>
      </w:pPr>
      <w:r w:rsidRPr="00EF036C">
        <w:rPr>
          <w:rFonts w:ascii="Comic Sans MS" w:eastAsia="Comic Sans MS" w:hAnsi="Comic Sans MS" w:cs="Comic Sans MS"/>
          <w:i/>
          <w:color w:val="0000FF"/>
          <w:sz w:val="16"/>
          <w:szCs w:val="16"/>
        </w:rPr>
        <w:t>Utilisation d’un équipement adapté (lestage), être vigilant au matériel (état, configuration et modèle) de ses élèves et vérifier l’ouverture des blocs.</w:t>
      </w:r>
    </w:p>
    <w:p w:rsidR="00022DE1" w:rsidRPr="00EF036C" w:rsidRDefault="00022DE1" w:rsidP="00815D65">
      <w:pPr>
        <w:numPr>
          <w:ilvl w:val="0"/>
          <w:numId w:val="18"/>
        </w:numPr>
        <w:ind w:hanging="152"/>
        <w:jc w:val="both"/>
        <w:rPr>
          <w:rFonts w:ascii="Comic Sans MS" w:hAnsi="Comic Sans MS"/>
          <w:sz w:val="16"/>
          <w:szCs w:val="16"/>
        </w:rPr>
      </w:pPr>
      <w:r w:rsidRPr="00EF036C">
        <w:rPr>
          <w:rFonts w:ascii="Comic Sans MS" w:eastAsia="Comic Sans MS" w:hAnsi="Comic Sans MS" w:cs="Comic Sans MS"/>
          <w:i/>
          <w:color w:val="0000FF"/>
          <w:sz w:val="16"/>
          <w:szCs w:val="16"/>
        </w:rPr>
        <w:t>Privilégier la technique et le travail de la ventilation afin d’affiner rapidement le lestage des plongeurs.</w:t>
      </w:r>
    </w:p>
    <w:p w:rsidR="00022DE1" w:rsidRPr="00EF036C" w:rsidRDefault="00022DE1" w:rsidP="00815D65">
      <w:pPr>
        <w:numPr>
          <w:ilvl w:val="0"/>
          <w:numId w:val="18"/>
        </w:numPr>
        <w:ind w:hanging="152"/>
        <w:jc w:val="both"/>
        <w:rPr>
          <w:rFonts w:ascii="Comic Sans MS" w:hAnsi="Comic Sans MS"/>
          <w:sz w:val="16"/>
          <w:szCs w:val="16"/>
        </w:rPr>
      </w:pPr>
      <w:r w:rsidRPr="00EF036C">
        <w:rPr>
          <w:rFonts w:ascii="Comic Sans MS" w:hAnsi="Comic Sans MS" w:cs="Comic Sans MS"/>
          <w:i/>
          <w:color w:val="0000FF"/>
          <w:sz w:val="16"/>
          <w:szCs w:val="16"/>
        </w:rPr>
        <w:t>Privilégier l’entrainement physique : meilleure adaptation à l’effort, meilleure technique de palmage</w:t>
      </w:r>
    </w:p>
    <w:p w:rsidR="001E2F51" w:rsidRPr="00EF036C" w:rsidRDefault="001E2F51" w:rsidP="001E2F51">
      <w:pPr>
        <w:numPr>
          <w:ilvl w:val="0"/>
          <w:numId w:val="18"/>
        </w:numPr>
        <w:ind w:hanging="152"/>
        <w:jc w:val="both"/>
        <w:rPr>
          <w:rFonts w:ascii="Comic Sans MS" w:eastAsia="Comic Sans MS" w:hAnsi="Comic Sans MS" w:cs="Comic Sans MS"/>
          <w:i/>
          <w:color w:val="0000FF"/>
          <w:sz w:val="16"/>
          <w:szCs w:val="16"/>
        </w:rPr>
      </w:pPr>
      <w:r w:rsidRPr="00EF036C">
        <w:rPr>
          <w:rFonts w:ascii="Comic Sans MS" w:eastAsia="Comic Sans MS" w:hAnsi="Comic Sans MS" w:cs="Comic Sans MS"/>
          <w:i/>
          <w:color w:val="0000FF"/>
          <w:sz w:val="16"/>
          <w:szCs w:val="16"/>
        </w:rPr>
        <w:t>La nage en endurance (nage contre résistance) améliore l’efficacité et l’endurance des muscles ventilatoires</w:t>
      </w:r>
    </w:p>
    <w:p w:rsidR="00022DE1" w:rsidRPr="00EF036C" w:rsidRDefault="00022DE1" w:rsidP="00815D65">
      <w:pPr>
        <w:numPr>
          <w:ilvl w:val="0"/>
          <w:numId w:val="18"/>
        </w:numPr>
        <w:ind w:hanging="152"/>
        <w:jc w:val="both"/>
        <w:rPr>
          <w:rFonts w:ascii="Comic Sans MS" w:hAnsi="Comic Sans MS"/>
          <w:sz w:val="16"/>
          <w:szCs w:val="16"/>
        </w:rPr>
      </w:pPr>
      <w:r w:rsidRPr="00EF036C">
        <w:rPr>
          <w:rFonts w:ascii="Comic Sans MS" w:eastAsia="Comic Sans MS" w:hAnsi="Comic Sans MS" w:cs="Comic Sans MS"/>
          <w:i/>
          <w:color w:val="0000FF"/>
          <w:sz w:val="16"/>
          <w:szCs w:val="16"/>
        </w:rPr>
        <w:t>Pour l’accoutumance à la profondeur, mettre en place des ateliers pour limiter le stress (pendeur, descente en phoque…)</w:t>
      </w:r>
    </w:p>
    <w:p w:rsidR="00022DE1" w:rsidRPr="00EF036C" w:rsidRDefault="00022DE1" w:rsidP="00815D65">
      <w:pPr>
        <w:numPr>
          <w:ilvl w:val="0"/>
          <w:numId w:val="18"/>
        </w:numPr>
        <w:ind w:hanging="152"/>
        <w:jc w:val="both"/>
        <w:rPr>
          <w:rFonts w:ascii="Comic Sans MS" w:hAnsi="Comic Sans MS"/>
          <w:i/>
          <w:sz w:val="16"/>
          <w:szCs w:val="16"/>
        </w:rPr>
      </w:pPr>
      <w:r w:rsidRPr="00EF036C">
        <w:rPr>
          <w:rFonts w:ascii="Comic Sans MS" w:hAnsi="Comic Sans MS" w:cs="Comic Sans MS"/>
          <w:i/>
          <w:color w:val="0000FF"/>
          <w:sz w:val="16"/>
          <w:szCs w:val="16"/>
        </w:rPr>
        <w:t>Accession progressive à la profondeur selon l’entraînement des élèves</w:t>
      </w:r>
    </w:p>
    <w:p w:rsidR="00022DE1" w:rsidRPr="00EF036C" w:rsidRDefault="00022DE1" w:rsidP="00815D65">
      <w:pPr>
        <w:numPr>
          <w:ilvl w:val="0"/>
          <w:numId w:val="18"/>
        </w:numPr>
        <w:ind w:hanging="152"/>
        <w:jc w:val="both"/>
        <w:rPr>
          <w:rFonts w:ascii="Comic Sans MS" w:hAnsi="Comic Sans MS"/>
          <w:sz w:val="16"/>
          <w:szCs w:val="16"/>
        </w:rPr>
      </w:pPr>
      <w:r w:rsidRPr="00EF036C">
        <w:rPr>
          <w:rFonts w:ascii="Comic Sans MS" w:eastAsia="Comic Sans MS" w:hAnsi="Comic Sans MS" w:cs="Comic Sans MS"/>
          <w:i/>
          <w:color w:val="0000FF"/>
          <w:sz w:val="16"/>
          <w:szCs w:val="16"/>
        </w:rPr>
        <w:t>Contrôler régulièrement la ventilation, la consommation, les efforts fournis en plongée.</w:t>
      </w:r>
    </w:p>
    <w:p w:rsidR="00022DE1" w:rsidRPr="00EF036C" w:rsidRDefault="00022DE1" w:rsidP="00815D65">
      <w:pPr>
        <w:numPr>
          <w:ilvl w:val="0"/>
          <w:numId w:val="18"/>
        </w:numPr>
        <w:ind w:hanging="152"/>
        <w:jc w:val="both"/>
        <w:rPr>
          <w:rFonts w:ascii="Comic Sans MS" w:hAnsi="Comic Sans MS"/>
          <w:sz w:val="16"/>
          <w:szCs w:val="16"/>
        </w:rPr>
      </w:pPr>
      <w:r w:rsidRPr="00EF036C">
        <w:rPr>
          <w:rFonts w:ascii="Comic Sans MS" w:eastAsia="Comic Sans MS" w:hAnsi="Comic Sans MS" w:cs="Comic Sans MS"/>
          <w:i/>
          <w:color w:val="0000FF"/>
          <w:sz w:val="16"/>
          <w:szCs w:val="16"/>
        </w:rPr>
        <w:t>Ne pas plonger profond à contre-courant</w:t>
      </w:r>
    </w:p>
    <w:p w:rsidR="007F6857" w:rsidRPr="00004BF1" w:rsidRDefault="00022DE1" w:rsidP="00004BF1">
      <w:pPr>
        <w:numPr>
          <w:ilvl w:val="0"/>
          <w:numId w:val="18"/>
        </w:numPr>
        <w:ind w:hanging="152"/>
        <w:jc w:val="both"/>
        <w:rPr>
          <w:rFonts w:ascii="Comic Sans MS" w:hAnsi="Comic Sans MS"/>
          <w:color w:val="FF0000"/>
          <w:sz w:val="16"/>
          <w:szCs w:val="16"/>
        </w:rPr>
      </w:pPr>
      <w:r w:rsidRPr="00EF036C">
        <w:rPr>
          <w:rFonts w:ascii="Comic Sans MS" w:eastAsia="Comic Sans MS" w:hAnsi="Comic Sans MS" w:cs="Comic Sans MS"/>
          <w:i/>
          <w:color w:val="0000FF"/>
          <w:sz w:val="16"/>
          <w:szCs w:val="16"/>
        </w:rPr>
        <w:t>Ne pas descendre si les élèves sont déjà essoufflés en surface…0,25 pt par réponse : 2 pts max</w:t>
      </w:r>
    </w:p>
    <w:sectPr w:rsidR="007F6857" w:rsidRPr="00004BF1"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7240" w:rsidRDefault="00D87240" w:rsidP="000C5341">
      <w:r>
        <w:separator/>
      </w:r>
    </w:p>
  </w:endnote>
  <w:endnote w:type="continuationSeparator" w:id="0">
    <w:p w:rsidR="00D87240" w:rsidRDefault="00D87240"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separate"/>
    </w:r>
    <w:r w:rsidR="006B1F72">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7240" w:rsidRDefault="00D87240" w:rsidP="000C5341">
      <w:r>
        <w:separator/>
      </w:r>
    </w:p>
  </w:footnote>
  <w:footnote w:type="continuationSeparator" w:id="0">
    <w:p w:rsidR="00D87240" w:rsidRDefault="00D87240"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AB3A0A" w:rsidP="001F42B6">
          <w:pPr>
            <w:pStyle w:val="En-tte"/>
          </w:pPr>
          <w:r>
            <w:drawing>
              <wp:inline distT="0" distB="0" distL="0" distR="0">
                <wp:extent cx="853440" cy="85344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5344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147C89" w:rsidRDefault="00BD5318" w:rsidP="00147C89">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E36CE"/>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3D1325"/>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F471DD"/>
    <w:multiLevelType w:val="multilevel"/>
    <w:tmpl w:val="94040806"/>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B27335"/>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6" w15:restartNumberingAfterBreak="0">
    <w:nsid w:val="0AF166A0"/>
    <w:multiLevelType w:val="multilevel"/>
    <w:tmpl w:val="D4A697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1917F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A7109D"/>
    <w:multiLevelType w:val="hybridMultilevel"/>
    <w:tmpl w:val="3162DA2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810F3D"/>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27285B"/>
    <w:multiLevelType w:val="hybridMultilevel"/>
    <w:tmpl w:val="BCBADEF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1D7C59"/>
    <w:multiLevelType w:val="hybridMultilevel"/>
    <w:tmpl w:val="D46A7A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CE0731"/>
    <w:multiLevelType w:val="hybridMultilevel"/>
    <w:tmpl w:val="273A32E4"/>
    <w:lvl w:ilvl="0" w:tplc="040C0001">
      <w:start w:val="1"/>
      <w:numFmt w:val="bullet"/>
      <w:lvlText w:val=""/>
      <w:lvlJc w:val="left"/>
      <w:pPr>
        <w:ind w:left="1426" w:hanging="360"/>
      </w:pPr>
      <w:rPr>
        <w:rFonts w:ascii="Symbol" w:hAnsi="Symbol"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14" w15:restartNumberingAfterBreak="0">
    <w:nsid w:val="24C3790D"/>
    <w:multiLevelType w:val="multilevel"/>
    <w:tmpl w:val="FD3C6D1E"/>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ED3612"/>
    <w:multiLevelType w:val="hybridMultilevel"/>
    <w:tmpl w:val="33DCC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F818FE"/>
    <w:multiLevelType w:val="hybridMultilevel"/>
    <w:tmpl w:val="88A6D436"/>
    <w:lvl w:ilvl="0" w:tplc="040C0017">
      <w:start w:val="1"/>
      <w:numFmt w:val="lowerLetter"/>
      <w:lvlText w:val="%1)"/>
      <w:lvlJc w:val="left"/>
      <w:pPr>
        <w:ind w:left="720" w:hanging="360"/>
      </w:pPr>
      <w:rPr>
        <w:rFonts w:hint="default"/>
      </w:rPr>
    </w:lvl>
    <w:lvl w:ilvl="1" w:tplc="040C0001">
      <w:start w:val="1"/>
      <w:numFmt w:val="bullet"/>
      <w:lvlText w:val=""/>
      <w:lvlJc w:val="left"/>
      <w:pPr>
        <w:ind w:left="1211"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427F6C"/>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3411D8"/>
    <w:multiLevelType w:val="hybridMultilevel"/>
    <w:tmpl w:val="BA9EBC1C"/>
    <w:lvl w:ilvl="0" w:tplc="040C0017">
      <w:start w:val="1"/>
      <w:numFmt w:val="lowerLetter"/>
      <w:lvlText w:val="%1)"/>
      <w:lvlJc w:val="left"/>
      <w:pPr>
        <w:ind w:left="720" w:hanging="360"/>
      </w:pPr>
      <w:rPr>
        <w:color w:val="auto"/>
      </w:rPr>
    </w:lvl>
    <w:lvl w:ilvl="1" w:tplc="84B8210E">
      <w:start w:val="1"/>
      <w:numFmt w:val="bullet"/>
      <w:lvlText w:val=""/>
      <w:lvlJc w:val="left"/>
      <w:pPr>
        <w:ind w:left="1440" w:hanging="360"/>
      </w:pPr>
      <w:rPr>
        <w:rFonts w:ascii="Symbol" w:hAnsi="Symbol" w:hint="default"/>
        <w:color w:val="0033CC"/>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3C653D72"/>
    <w:multiLevelType w:val="hybridMultilevel"/>
    <w:tmpl w:val="88FCCB40"/>
    <w:lvl w:ilvl="0" w:tplc="FB12884A">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88178E"/>
    <w:multiLevelType w:val="hybridMultilevel"/>
    <w:tmpl w:val="9000B99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A0488E"/>
    <w:multiLevelType w:val="hybridMultilevel"/>
    <w:tmpl w:val="E39EA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521A35"/>
    <w:multiLevelType w:val="hybridMultilevel"/>
    <w:tmpl w:val="52A6FFEC"/>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4"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48036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39201B"/>
    <w:multiLevelType w:val="multilevel"/>
    <w:tmpl w:val="E6B65D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565E1979"/>
    <w:multiLevelType w:val="hybridMultilevel"/>
    <w:tmpl w:val="CD247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D4556F"/>
    <w:multiLevelType w:val="hybridMultilevel"/>
    <w:tmpl w:val="9A5AE7E2"/>
    <w:lvl w:ilvl="0" w:tplc="81E81E68">
      <w:start w:val="1"/>
      <w:numFmt w:val="lowerLetter"/>
      <w:lvlText w:val="%1)"/>
      <w:lvlJc w:val="left"/>
      <w:pPr>
        <w:ind w:left="720" w:hanging="360"/>
      </w:pPr>
      <w:rPr>
        <w:rFonts w:ascii="Comic Sans MS" w:eastAsia="Arial" w:hAnsi="Comic Sans MS"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F422491"/>
    <w:multiLevelType w:val="hybridMultilevel"/>
    <w:tmpl w:val="62DCE5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2A77EFC"/>
    <w:multiLevelType w:val="hybridMultilevel"/>
    <w:tmpl w:val="29061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0142C0"/>
    <w:multiLevelType w:val="hybridMultilevel"/>
    <w:tmpl w:val="15C8F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7EB75C4"/>
    <w:multiLevelType w:val="hybridMultilevel"/>
    <w:tmpl w:val="1896AD3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5" w15:restartNumberingAfterBreak="0">
    <w:nsid w:val="69BE5F4C"/>
    <w:multiLevelType w:val="multilevel"/>
    <w:tmpl w:val="55E6EF12"/>
    <w:lvl w:ilvl="0">
      <w:start w:val="1"/>
      <w:numFmt w:val="bullet"/>
      <w:lvlText w:val="●"/>
      <w:lvlJc w:val="left"/>
      <w:pPr>
        <w:ind w:left="720" w:hanging="360"/>
      </w:pPr>
      <w:rPr>
        <w:rFonts w:ascii="Noto Sans Symbols" w:eastAsia="Noto Sans Symbols" w:hAnsi="Noto Sans Symbols" w:cs="Noto Sans Symbols"/>
        <w:b/>
        <w:color w:val="0432FF"/>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7"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4A2A78"/>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39" w15:restartNumberingAfterBreak="0">
    <w:nsid w:val="78680878"/>
    <w:multiLevelType w:val="hybridMultilevel"/>
    <w:tmpl w:val="3FBECF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EA0E90"/>
    <w:multiLevelType w:val="hybridMultilevel"/>
    <w:tmpl w:val="CCBA7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D77C4D"/>
    <w:multiLevelType w:val="hybridMultilevel"/>
    <w:tmpl w:val="EFD8D00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CD26B9"/>
    <w:multiLevelType w:val="multilevel"/>
    <w:tmpl w:val="0DB4063C"/>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983853699">
    <w:abstractNumId w:val="0"/>
  </w:num>
  <w:num w:numId="2" w16cid:durableId="208346408">
    <w:abstractNumId w:val="24"/>
  </w:num>
  <w:num w:numId="3" w16cid:durableId="1736319643">
    <w:abstractNumId w:val="8"/>
  </w:num>
  <w:num w:numId="4" w16cid:durableId="286009727">
    <w:abstractNumId w:val="15"/>
  </w:num>
  <w:num w:numId="5" w16cid:durableId="1782452020">
    <w:abstractNumId w:val="37"/>
  </w:num>
  <w:num w:numId="6" w16cid:durableId="150758303">
    <w:abstractNumId w:val="34"/>
  </w:num>
  <w:num w:numId="7" w16cid:durableId="181863563">
    <w:abstractNumId w:val="36"/>
  </w:num>
  <w:num w:numId="8" w16cid:durableId="253562399">
    <w:abstractNumId w:val="32"/>
  </w:num>
  <w:num w:numId="9" w16cid:durableId="657923753">
    <w:abstractNumId w:val="4"/>
  </w:num>
  <w:num w:numId="10" w16cid:durableId="1150291857">
    <w:abstractNumId w:val="5"/>
  </w:num>
  <w:num w:numId="11" w16cid:durableId="1455633320">
    <w:abstractNumId w:val="1"/>
  </w:num>
  <w:num w:numId="12" w16cid:durableId="446436149">
    <w:abstractNumId w:val="7"/>
  </w:num>
  <w:num w:numId="13" w16cid:durableId="785002114">
    <w:abstractNumId w:val="17"/>
  </w:num>
  <w:num w:numId="14" w16cid:durableId="1717200444">
    <w:abstractNumId w:val="20"/>
  </w:num>
  <w:num w:numId="15" w16cid:durableId="1411004261">
    <w:abstractNumId w:val="35"/>
  </w:num>
  <w:num w:numId="16" w16cid:durableId="128524073">
    <w:abstractNumId w:val="26"/>
  </w:num>
  <w:num w:numId="17" w16cid:durableId="1766996967">
    <w:abstractNumId w:val="14"/>
  </w:num>
  <w:num w:numId="18" w16cid:durableId="244537292">
    <w:abstractNumId w:val="42"/>
  </w:num>
  <w:num w:numId="19" w16cid:durableId="1063217029">
    <w:abstractNumId w:val="3"/>
  </w:num>
  <w:num w:numId="20" w16cid:durableId="986475683">
    <w:abstractNumId w:val="6"/>
  </w:num>
  <w:num w:numId="21" w16cid:durableId="1280991183">
    <w:abstractNumId w:val="25"/>
  </w:num>
  <w:num w:numId="22" w16cid:durableId="1909923977">
    <w:abstractNumId w:val="22"/>
  </w:num>
  <w:num w:numId="23" w16cid:durableId="1228148371">
    <w:abstractNumId w:val="33"/>
  </w:num>
  <w:num w:numId="24" w16cid:durableId="2016346986">
    <w:abstractNumId w:val="40"/>
  </w:num>
  <w:num w:numId="25" w16cid:durableId="1510750887">
    <w:abstractNumId w:val="39"/>
  </w:num>
  <w:num w:numId="26" w16cid:durableId="1244484855">
    <w:abstractNumId w:val="29"/>
  </w:num>
  <w:num w:numId="27" w16cid:durableId="332874998">
    <w:abstractNumId w:val="27"/>
  </w:num>
  <w:num w:numId="28" w16cid:durableId="2009746354">
    <w:abstractNumId w:val="10"/>
  </w:num>
  <w:num w:numId="29" w16cid:durableId="761989870">
    <w:abstractNumId w:val="38"/>
  </w:num>
  <w:num w:numId="30" w16cid:durableId="1511676270">
    <w:abstractNumId w:val="11"/>
  </w:num>
  <w:num w:numId="31" w16cid:durableId="1417746474">
    <w:abstractNumId w:val="9"/>
  </w:num>
  <w:num w:numId="32" w16cid:durableId="686448133">
    <w:abstractNumId w:val="23"/>
  </w:num>
  <w:num w:numId="33" w16cid:durableId="1493520775">
    <w:abstractNumId w:val="31"/>
  </w:num>
  <w:num w:numId="34" w16cid:durableId="1124733651">
    <w:abstractNumId w:val="13"/>
  </w:num>
  <w:num w:numId="35" w16cid:durableId="753742996">
    <w:abstractNumId w:val="41"/>
  </w:num>
  <w:num w:numId="36" w16cid:durableId="1905985067">
    <w:abstractNumId w:val="19"/>
  </w:num>
  <w:num w:numId="37" w16cid:durableId="2038504391">
    <w:abstractNumId w:val="16"/>
  </w:num>
  <w:num w:numId="38" w16cid:durableId="1586569199">
    <w:abstractNumId w:val="21"/>
  </w:num>
  <w:num w:numId="39" w16cid:durableId="383647949">
    <w:abstractNumId w:val="30"/>
  </w:num>
  <w:num w:numId="40" w16cid:durableId="93092161">
    <w:abstractNumId w:val="18"/>
  </w:num>
  <w:num w:numId="41" w16cid:durableId="2061397389">
    <w:abstractNumId w:val="12"/>
  </w:num>
  <w:num w:numId="42" w16cid:durableId="1049190174">
    <w:abstractNumId w:val="2"/>
  </w:num>
  <w:num w:numId="43" w16cid:durableId="2104296731">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04BF1"/>
    <w:rsid w:val="000118B2"/>
    <w:rsid w:val="00015BDA"/>
    <w:rsid w:val="00022614"/>
    <w:rsid w:val="00022DE1"/>
    <w:rsid w:val="00031716"/>
    <w:rsid w:val="00032E21"/>
    <w:rsid w:val="000407F6"/>
    <w:rsid w:val="00053BD9"/>
    <w:rsid w:val="00056967"/>
    <w:rsid w:val="00075D61"/>
    <w:rsid w:val="00081FD4"/>
    <w:rsid w:val="00093DA3"/>
    <w:rsid w:val="000946B3"/>
    <w:rsid w:val="000973FA"/>
    <w:rsid w:val="000A3A91"/>
    <w:rsid w:val="000B7F28"/>
    <w:rsid w:val="000C5341"/>
    <w:rsid w:val="000D1062"/>
    <w:rsid w:val="000D3424"/>
    <w:rsid w:val="000F748F"/>
    <w:rsid w:val="001021AB"/>
    <w:rsid w:val="00105D32"/>
    <w:rsid w:val="0010604C"/>
    <w:rsid w:val="00114290"/>
    <w:rsid w:val="00116BCC"/>
    <w:rsid w:val="0012391E"/>
    <w:rsid w:val="00133D5F"/>
    <w:rsid w:val="00146FCC"/>
    <w:rsid w:val="00147C89"/>
    <w:rsid w:val="00150841"/>
    <w:rsid w:val="00170295"/>
    <w:rsid w:val="001775D5"/>
    <w:rsid w:val="0019408A"/>
    <w:rsid w:val="001D3E6F"/>
    <w:rsid w:val="001E2A4D"/>
    <w:rsid w:val="001E2F51"/>
    <w:rsid w:val="001E6EF8"/>
    <w:rsid w:val="001F42B6"/>
    <w:rsid w:val="00202D96"/>
    <w:rsid w:val="00203399"/>
    <w:rsid w:val="002159B5"/>
    <w:rsid w:val="0021792D"/>
    <w:rsid w:val="00224EF0"/>
    <w:rsid w:val="00225431"/>
    <w:rsid w:val="00233033"/>
    <w:rsid w:val="00251F0A"/>
    <w:rsid w:val="002634D9"/>
    <w:rsid w:val="00274059"/>
    <w:rsid w:val="00275EA9"/>
    <w:rsid w:val="00277FB0"/>
    <w:rsid w:val="00287EBA"/>
    <w:rsid w:val="00294140"/>
    <w:rsid w:val="002A3E72"/>
    <w:rsid w:val="002A4A5C"/>
    <w:rsid w:val="002B0AC9"/>
    <w:rsid w:val="002C7A15"/>
    <w:rsid w:val="002D38CB"/>
    <w:rsid w:val="002D796C"/>
    <w:rsid w:val="002E6184"/>
    <w:rsid w:val="002E75E9"/>
    <w:rsid w:val="003024DB"/>
    <w:rsid w:val="003107FB"/>
    <w:rsid w:val="00313DF9"/>
    <w:rsid w:val="00323D70"/>
    <w:rsid w:val="00324B8C"/>
    <w:rsid w:val="0032633E"/>
    <w:rsid w:val="003464B8"/>
    <w:rsid w:val="00353876"/>
    <w:rsid w:val="003768DA"/>
    <w:rsid w:val="0039468F"/>
    <w:rsid w:val="003B34DE"/>
    <w:rsid w:val="003C5A42"/>
    <w:rsid w:val="003D023F"/>
    <w:rsid w:val="003D41E5"/>
    <w:rsid w:val="003D65B2"/>
    <w:rsid w:val="003E05E4"/>
    <w:rsid w:val="003E15FF"/>
    <w:rsid w:val="003F2C44"/>
    <w:rsid w:val="004105DB"/>
    <w:rsid w:val="00422498"/>
    <w:rsid w:val="004308C8"/>
    <w:rsid w:val="00436962"/>
    <w:rsid w:val="00443DA0"/>
    <w:rsid w:val="004516AE"/>
    <w:rsid w:val="00467827"/>
    <w:rsid w:val="00473182"/>
    <w:rsid w:val="004828FD"/>
    <w:rsid w:val="00497E08"/>
    <w:rsid w:val="004B43DE"/>
    <w:rsid w:val="004B4AE8"/>
    <w:rsid w:val="004B5461"/>
    <w:rsid w:val="004E006D"/>
    <w:rsid w:val="004E1CA7"/>
    <w:rsid w:val="00504390"/>
    <w:rsid w:val="005109C2"/>
    <w:rsid w:val="00512080"/>
    <w:rsid w:val="005209D2"/>
    <w:rsid w:val="0054558F"/>
    <w:rsid w:val="005551AF"/>
    <w:rsid w:val="00557DCA"/>
    <w:rsid w:val="00563C5B"/>
    <w:rsid w:val="0056406E"/>
    <w:rsid w:val="0056757D"/>
    <w:rsid w:val="00577798"/>
    <w:rsid w:val="005878ED"/>
    <w:rsid w:val="005B5C50"/>
    <w:rsid w:val="005B6503"/>
    <w:rsid w:val="005C0407"/>
    <w:rsid w:val="005C631D"/>
    <w:rsid w:val="005C6C42"/>
    <w:rsid w:val="005D2961"/>
    <w:rsid w:val="005D38FB"/>
    <w:rsid w:val="005D649F"/>
    <w:rsid w:val="005E4540"/>
    <w:rsid w:val="005E6344"/>
    <w:rsid w:val="00603FDF"/>
    <w:rsid w:val="00635FC7"/>
    <w:rsid w:val="0063686B"/>
    <w:rsid w:val="00653096"/>
    <w:rsid w:val="006541FD"/>
    <w:rsid w:val="00660B2A"/>
    <w:rsid w:val="00673413"/>
    <w:rsid w:val="006738B4"/>
    <w:rsid w:val="006806FE"/>
    <w:rsid w:val="006807CD"/>
    <w:rsid w:val="00687BC9"/>
    <w:rsid w:val="006B1F72"/>
    <w:rsid w:val="006C27B1"/>
    <w:rsid w:val="006C570B"/>
    <w:rsid w:val="006D69AF"/>
    <w:rsid w:val="006F0745"/>
    <w:rsid w:val="006F7B27"/>
    <w:rsid w:val="00706E39"/>
    <w:rsid w:val="00716C0C"/>
    <w:rsid w:val="00717AEB"/>
    <w:rsid w:val="007251A4"/>
    <w:rsid w:val="00736934"/>
    <w:rsid w:val="00741E38"/>
    <w:rsid w:val="00743E2B"/>
    <w:rsid w:val="007514E2"/>
    <w:rsid w:val="00761EBB"/>
    <w:rsid w:val="00763C57"/>
    <w:rsid w:val="00764BCF"/>
    <w:rsid w:val="0078015A"/>
    <w:rsid w:val="007831A0"/>
    <w:rsid w:val="0079539F"/>
    <w:rsid w:val="007A1FFA"/>
    <w:rsid w:val="007B2D0C"/>
    <w:rsid w:val="007B6362"/>
    <w:rsid w:val="007C5267"/>
    <w:rsid w:val="007E0AFB"/>
    <w:rsid w:val="007E3A9D"/>
    <w:rsid w:val="007E6B7E"/>
    <w:rsid w:val="007E72E8"/>
    <w:rsid w:val="007E73B6"/>
    <w:rsid w:val="007F2E31"/>
    <w:rsid w:val="007F6857"/>
    <w:rsid w:val="007F7C37"/>
    <w:rsid w:val="00804C3A"/>
    <w:rsid w:val="00804D7D"/>
    <w:rsid w:val="008050AF"/>
    <w:rsid w:val="008136E4"/>
    <w:rsid w:val="00815D65"/>
    <w:rsid w:val="00823220"/>
    <w:rsid w:val="008336D4"/>
    <w:rsid w:val="00835955"/>
    <w:rsid w:val="008511AF"/>
    <w:rsid w:val="00851881"/>
    <w:rsid w:val="0085224D"/>
    <w:rsid w:val="0085306B"/>
    <w:rsid w:val="008607C1"/>
    <w:rsid w:val="00866AC2"/>
    <w:rsid w:val="00866C0A"/>
    <w:rsid w:val="008729FF"/>
    <w:rsid w:val="0087320A"/>
    <w:rsid w:val="00874AEB"/>
    <w:rsid w:val="00885656"/>
    <w:rsid w:val="008A3E3B"/>
    <w:rsid w:val="008B05FF"/>
    <w:rsid w:val="008B0AF2"/>
    <w:rsid w:val="008B26A1"/>
    <w:rsid w:val="008C0A01"/>
    <w:rsid w:val="008C0F21"/>
    <w:rsid w:val="008D3B5C"/>
    <w:rsid w:val="00904DA4"/>
    <w:rsid w:val="00910B61"/>
    <w:rsid w:val="009128B7"/>
    <w:rsid w:val="00913850"/>
    <w:rsid w:val="0092571A"/>
    <w:rsid w:val="00934360"/>
    <w:rsid w:val="00936DC6"/>
    <w:rsid w:val="009422E7"/>
    <w:rsid w:val="0094723C"/>
    <w:rsid w:val="00961A28"/>
    <w:rsid w:val="00980EFE"/>
    <w:rsid w:val="00985303"/>
    <w:rsid w:val="0099182D"/>
    <w:rsid w:val="009A1B38"/>
    <w:rsid w:val="009A3E30"/>
    <w:rsid w:val="009A7822"/>
    <w:rsid w:val="009B0FEF"/>
    <w:rsid w:val="009B3DC7"/>
    <w:rsid w:val="009C103B"/>
    <w:rsid w:val="009C70E6"/>
    <w:rsid w:val="009D51B2"/>
    <w:rsid w:val="009E113D"/>
    <w:rsid w:val="00A00986"/>
    <w:rsid w:val="00A1488A"/>
    <w:rsid w:val="00A14D82"/>
    <w:rsid w:val="00A326A0"/>
    <w:rsid w:val="00A3383F"/>
    <w:rsid w:val="00A54E14"/>
    <w:rsid w:val="00A56647"/>
    <w:rsid w:val="00A579E5"/>
    <w:rsid w:val="00A64D61"/>
    <w:rsid w:val="00A81A99"/>
    <w:rsid w:val="00A85C8B"/>
    <w:rsid w:val="00A90FB8"/>
    <w:rsid w:val="00A9286A"/>
    <w:rsid w:val="00A95399"/>
    <w:rsid w:val="00AA5025"/>
    <w:rsid w:val="00AA5BB7"/>
    <w:rsid w:val="00AB3A0A"/>
    <w:rsid w:val="00AD6A1E"/>
    <w:rsid w:val="00AE2307"/>
    <w:rsid w:val="00B04CE4"/>
    <w:rsid w:val="00B05075"/>
    <w:rsid w:val="00B20821"/>
    <w:rsid w:val="00B24418"/>
    <w:rsid w:val="00B260CC"/>
    <w:rsid w:val="00B350E1"/>
    <w:rsid w:val="00B35FB2"/>
    <w:rsid w:val="00B415BE"/>
    <w:rsid w:val="00B627B4"/>
    <w:rsid w:val="00B6711E"/>
    <w:rsid w:val="00B765A8"/>
    <w:rsid w:val="00B80501"/>
    <w:rsid w:val="00B856FB"/>
    <w:rsid w:val="00B9261B"/>
    <w:rsid w:val="00B95FC8"/>
    <w:rsid w:val="00BA55C6"/>
    <w:rsid w:val="00BA6E39"/>
    <w:rsid w:val="00BB63A0"/>
    <w:rsid w:val="00BD5318"/>
    <w:rsid w:val="00BE2F9E"/>
    <w:rsid w:val="00BE68D1"/>
    <w:rsid w:val="00BF58C7"/>
    <w:rsid w:val="00BF607B"/>
    <w:rsid w:val="00C068EC"/>
    <w:rsid w:val="00C111A0"/>
    <w:rsid w:val="00C16E9A"/>
    <w:rsid w:val="00C36D86"/>
    <w:rsid w:val="00C37337"/>
    <w:rsid w:val="00C43E04"/>
    <w:rsid w:val="00C44F59"/>
    <w:rsid w:val="00C517C6"/>
    <w:rsid w:val="00C5498C"/>
    <w:rsid w:val="00C618FC"/>
    <w:rsid w:val="00C62862"/>
    <w:rsid w:val="00C723CE"/>
    <w:rsid w:val="00C90146"/>
    <w:rsid w:val="00CB1F22"/>
    <w:rsid w:val="00CC087E"/>
    <w:rsid w:val="00CC2731"/>
    <w:rsid w:val="00CD1236"/>
    <w:rsid w:val="00CE3367"/>
    <w:rsid w:val="00CE72AF"/>
    <w:rsid w:val="00D003E0"/>
    <w:rsid w:val="00D0382B"/>
    <w:rsid w:val="00D03F16"/>
    <w:rsid w:val="00D0590C"/>
    <w:rsid w:val="00D10D53"/>
    <w:rsid w:val="00D120AC"/>
    <w:rsid w:val="00D630ED"/>
    <w:rsid w:val="00D64587"/>
    <w:rsid w:val="00D67BF4"/>
    <w:rsid w:val="00D76E42"/>
    <w:rsid w:val="00D87240"/>
    <w:rsid w:val="00D92366"/>
    <w:rsid w:val="00DA1668"/>
    <w:rsid w:val="00DB5DE9"/>
    <w:rsid w:val="00DC02C0"/>
    <w:rsid w:val="00DC1553"/>
    <w:rsid w:val="00DC556D"/>
    <w:rsid w:val="00DD1E34"/>
    <w:rsid w:val="00DE4C83"/>
    <w:rsid w:val="00E10DEE"/>
    <w:rsid w:val="00E17CED"/>
    <w:rsid w:val="00E35432"/>
    <w:rsid w:val="00E36726"/>
    <w:rsid w:val="00E36ED2"/>
    <w:rsid w:val="00E43ABF"/>
    <w:rsid w:val="00E4419F"/>
    <w:rsid w:val="00E5318A"/>
    <w:rsid w:val="00E561D3"/>
    <w:rsid w:val="00E57B0F"/>
    <w:rsid w:val="00E7054B"/>
    <w:rsid w:val="00E746C9"/>
    <w:rsid w:val="00E837B9"/>
    <w:rsid w:val="00EA2BC2"/>
    <w:rsid w:val="00EB07BD"/>
    <w:rsid w:val="00EB4A8A"/>
    <w:rsid w:val="00EC2371"/>
    <w:rsid w:val="00EC46ED"/>
    <w:rsid w:val="00ED3CFF"/>
    <w:rsid w:val="00EE5BE8"/>
    <w:rsid w:val="00EF036C"/>
    <w:rsid w:val="00EF19AC"/>
    <w:rsid w:val="00F069EB"/>
    <w:rsid w:val="00F235EA"/>
    <w:rsid w:val="00F3048D"/>
    <w:rsid w:val="00F3277F"/>
    <w:rsid w:val="00F406F3"/>
    <w:rsid w:val="00F75117"/>
    <w:rsid w:val="00F76A2D"/>
    <w:rsid w:val="00F770E6"/>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78044F"/>
  <w14:defaultImageDpi w14:val="300"/>
  <w15:chartTrackingRefBased/>
  <w15:docId w15:val="{9F9C041F-3645-4168-87C9-5853F595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866AC2"/>
    <w:pPr>
      <w:ind w:left="720"/>
      <w:contextualSpacing/>
    </w:pPr>
    <w:rPr>
      <w:rFonts w:eastAsia="Arial"/>
      <w:color w:val="auto"/>
      <w:szCs w:val="20"/>
    </w:rPr>
  </w:style>
  <w:style w:type="paragraph" w:customStyle="1" w:styleId="Listecouleur-Accent12">
    <w:name w:val="Liste couleur - Accent 12"/>
    <w:basedOn w:val="Normal"/>
    <w:uiPriority w:val="34"/>
    <w:qFormat/>
    <w:rsid w:val="00866AC2"/>
    <w:pPr>
      <w:ind w:left="720"/>
      <w:contextualSpacing/>
      <w:jc w:val="both"/>
    </w:pPr>
    <w:rPr>
      <w:rFonts w:cs="Times New Roman"/>
      <w:color w:val="auto"/>
    </w:rPr>
  </w:style>
  <w:style w:type="character" w:styleId="Marquedecommentaire">
    <w:name w:val="annotation reference"/>
    <w:rsid w:val="00851881"/>
    <w:rPr>
      <w:sz w:val="16"/>
      <w:szCs w:val="16"/>
    </w:rPr>
  </w:style>
  <w:style w:type="paragraph" w:styleId="Commentaire">
    <w:name w:val="annotation text"/>
    <w:basedOn w:val="Normal"/>
    <w:link w:val="CommentaireCar"/>
    <w:rsid w:val="00851881"/>
    <w:rPr>
      <w:szCs w:val="20"/>
    </w:rPr>
  </w:style>
  <w:style w:type="character" w:customStyle="1" w:styleId="CommentaireCar">
    <w:name w:val="Commentaire Car"/>
    <w:link w:val="Commentaire"/>
    <w:rsid w:val="00851881"/>
    <w:rPr>
      <w:rFonts w:ascii="Arial" w:hAnsi="Arial" w:cs="Arial"/>
      <w:color w:val="000000"/>
    </w:rPr>
  </w:style>
  <w:style w:type="paragraph" w:styleId="Objetducommentaire">
    <w:name w:val="annotation subject"/>
    <w:basedOn w:val="Commentaire"/>
    <w:next w:val="Commentaire"/>
    <w:link w:val="ObjetducommentaireCar"/>
    <w:rsid w:val="00851881"/>
    <w:rPr>
      <w:b/>
      <w:bCs/>
    </w:rPr>
  </w:style>
  <w:style w:type="character" w:customStyle="1" w:styleId="ObjetducommentaireCar">
    <w:name w:val="Objet du commentaire Car"/>
    <w:link w:val="Objetducommentaire"/>
    <w:rsid w:val="00851881"/>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32207">
      <w:bodyDiv w:val="1"/>
      <w:marLeft w:val="0"/>
      <w:marRight w:val="0"/>
      <w:marTop w:val="0"/>
      <w:marBottom w:val="0"/>
      <w:divBdr>
        <w:top w:val="none" w:sz="0" w:space="0" w:color="auto"/>
        <w:left w:val="none" w:sz="0" w:space="0" w:color="auto"/>
        <w:bottom w:val="none" w:sz="0" w:space="0" w:color="auto"/>
        <w:right w:val="none" w:sz="0" w:space="0" w:color="auto"/>
      </w:divBdr>
    </w:div>
    <w:div w:id="1198541978">
      <w:bodyDiv w:val="1"/>
      <w:marLeft w:val="0"/>
      <w:marRight w:val="0"/>
      <w:marTop w:val="0"/>
      <w:marBottom w:val="0"/>
      <w:divBdr>
        <w:top w:val="none" w:sz="0" w:space="0" w:color="auto"/>
        <w:left w:val="none" w:sz="0" w:space="0" w:color="auto"/>
        <w:bottom w:val="none" w:sz="0" w:space="0" w:color="auto"/>
        <w:right w:val="none" w:sz="0" w:space="0" w:color="auto"/>
      </w:divBdr>
    </w:div>
    <w:div w:id="2074040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18</TotalTime>
  <Pages>1</Pages>
  <Words>552</Words>
  <Characters>3038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6</cp:revision>
  <cp:lastPrinted>2013-10-03T13:49:00Z</cp:lastPrinted>
  <dcterms:created xsi:type="dcterms:W3CDTF">2023-11-02T15:34:00Z</dcterms:created>
  <dcterms:modified xsi:type="dcterms:W3CDTF">2024-01-06T19:01:00Z</dcterms:modified>
</cp:coreProperties>
</file>